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C4" w:rsidRDefault="00345216">
      <w:pPr>
        <w:pStyle w:val="Default"/>
        <w:jc w:val="center"/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 xml:space="preserve">Zarządzenie Nr </w:t>
      </w:r>
      <w:r w:rsidR="006A0EF0">
        <w:rPr>
          <w:b/>
          <w:bCs/>
          <w:color w:val="auto"/>
          <w:sz w:val="28"/>
          <w:szCs w:val="28"/>
        </w:rPr>
        <w:t>1547</w:t>
      </w:r>
      <w:r>
        <w:rPr>
          <w:b/>
          <w:bCs/>
          <w:color w:val="auto"/>
          <w:sz w:val="28"/>
          <w:szCs w:val="28"/>
        </w:rPr>
        <w:t>/2020/2021</w:t>
      </w:r>
    </w:p>
    <w:p w:rsidR="008243C4" w:rsidRDefault="0034521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Rektora Akademii Techniczno-Humanistycznej</w:t>
      </w:r>
    </w:p>
    <w:p w:rsidR="008243C4" w:rsidRDefault="00345216">
      <w:pPr>
        <w:pStyle w:val="Default"/>
        <w:jc w:val="center"/>
      </w:pPr>
      <w:r>
        <w:rPr>
          <w:b/>
          <w:bCs/>
          <w:color w:val="auto"/>
          <w:sz w:val="28"/>
          <w:szCs w:val="28"/>
        </w:rPr>
        <w:t xml:space="preserve">z dnia </w:t>
      </w:r>
      <w:r w:rsidR="00B43319">
        <w:rPr>
          <w:b/>
          <w:bCs/>
          <w:color w:val="auto"/>
          <w:sz w:val="28"/>
          <w:szCs w:val="28"/>
        </w:rPr>
        <w:t>25 czerwca</w:t>
      </w:r>
      <w:r w:rsidR="006A0EF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2021 roku</w:t>
      </w:r>
    </w:p>
    <w:p w:rsidR="008243C4" w:rsidRDefault="008243C4">
      <w:pPr>
        <w:pStyle w:val="Default"/>
        <w:jc w:val="center"/>
        <w:rPr>
          <w:color w:val="auto"/>
        </w:rPr>
      </w:pPr>
    </w:p>
    <w:p w:rsidR="008243C4" w:rsidRDefault="00345216">
      <w:pPr>
        <w:pStyle w:val="Default"/>
        <w:jc w:val="both"/>
      </w:pPr>
      <w:r>
        <w:t xml:space="preserve">w sprawie </w:t>
      </w:r>
      <w:r w:rsidR="007C22F4">
        <w:t xml:space="preserve">zmiany Zarządzenia Nr 1501/2020/2021 z dnia 16 marca 2021 roku w sprawie </w:t>
      </w:r>
      <w:r>
        <w:t>przeciwdziałania rozprzestrzenianiu się wirusa SARS-CoV-2 wśród społeczności akademickiej Akademii Techniczno-Humanistycznej w Bielsku-Białej</w:t>
      </w:r>
    </w:p>
    <w:p w:rsidR="008243C4" w:rsidRDefault="008243C4">
      <w:pPr>
        <w:pStyle w:val="Default"/>
      </w:pPr>
    </w:p>
    <w:p w:rsidR="00C833A9" w:rsidRDefault="00345216" w:rsidP="007C22F4">
      <w:pPr>
        <w:pStyle w:val="Tekstkomentarz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23 ust.1 ustawy z dnia 20 lipca 2018 r. - Prawo o szkolnictwie wyższym i nauce (Dz. U. z 202</w:t>
      </w:r>
      <w:r w:rsidR="00CA5A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CA5A01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 xml:space="preserve"> ze zm.) w związku z ustawą z dnia 2 marca 2020 r. o szczególnych rozwiązaniach związanych z zapobieganiem, przeciwdziałaniem i zwalczaniem COVID-19, innych chorób zakaźnych oraz wywołanych nimi sytuacji kryzysowych  (Dz. U. z 2020 r., poz. 1842), rozporządzeniem Rady Ministrów z dnia </w:t>
      </w:r>
      <w:r w:rsidR="00B400F3">
        <w:rPr>
          <w:rFonts w:ascii="Times New Roman" w:hAnsi="Times New Roman" w:cs="Times New Roman"/>
          <w:sz w:val="24"/>
          <w:szCs w:val="24"/>
        </w:rPr>
        <w:t xml:space="preserve">6 maja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43319">
        <w:rPr>
          <w:rFonts w:ascii="Times New Roman" w:hAnsi="Times New Roman" w:cs="Times New Roman"/>
          <w:sz w:val="24"/>
          <w:szCs w:val="24"/>
        </w:rPr>
        <w:t xml:space="preserve"> r. w </w:t>
      </w:r>
      <w:r>
        <w:rPr>
          <w:rFonts w:ascii="Times New Roman" w:hAnsi="Times New Roman" w:cs="Times New Roman"/>
          <w:sz w:val="24"/>
          <w:szCs w:val="24"/>
        </w:rPr>
        <w:t xml:space="preserve">sprawie ustanowienia określonych ograniczeń, nakazów i zakazów w związku z wystąpieniem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stanu </w:t>
      </w:r>
      <w:r>
        <w:rPr>
          <w:rFonts w:ascii="Times New Roman" w:hAnsi="Times New Roman" w:cs="Times New Roman"/>
          <w:sz w:val="24"/>
          <w:szCs w:val="24"/>
        </w:rPr>
        <w:t>epidemii (Dz.U.2021.</w:t>
      </w:r>
      <w:r w:rsidR="00B400F3">
        <w:rPr>
          <w:rFonts w:ascii="Times New Roman" w:hAnsi="Times New Roman" w:cs="Times New Roman"/>
          <w:sz w:val="24"/>
          <w:szCs w:val="24"/>
        </w:rPr>
        <w:t>861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243C4" w:rsidRPr="00C833A9" w:rsidRDefault="00345216" w:rsidP="00C833A9">
      <w:pPr>
        <w:pStyle w:val="Tekstkomentarz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zarządzam, co następuje:</w:t>
      </w:r>
    </w:p>
    <w:p w:rsidR="008243C4" w:rsidRDefault="008243C4">
      <w:pPr>
        <w:pStyle w:val="Default"/>
        <w:jc w:val="center"/>
        <w:rPr>
          <w:b/>
        </w:rPr>
      </w:pPr>
    </w:p>
    <w:p w:rsidR="008243C4" w:rsidRPr="00E00126" w:rsidRDefault="00345216">
      <w:pPr>
        <w:pStyle w:val="Default"/>
        <w:jc w:val="center"/>
        <w:rPr>
          <w:b/>
          <w:color w:val="auto"/>
        </w:rPr>
      </w:pPr>
      <w:r>
        <w:rPr>
          <w:b/>
        </w:rPr>
        <w:t>§ 1</w:t>
      </w:r>
    </w:p>
    <w:p w:rsidR="00C833A9" w:rsidRPr="00E00126" w:rsidRDefault="00C833A9" w:rsidP="00BD7365">
      <w:pPr>
        <w:pStyle w:val="Default"/>
        <w:jc w:val="both"/>
        <w:rPr>
          <w:color w:val="auto"/>
        </w:rPr>
      </w:pPr>
      <w:r w:rsidRPr="00E00126">
        <w:rPr>
          <w:color w:val="auto"/>
        </w:rPr>
        <w:t xml:space="preserve">Zmieniam </w:t>
      </w:r>
      <w:r w:rsidR="004D4C9F" w:rsidRPr="00E00126">
        <w:rPr>
          <w:rStyle w:val="Wyrnienie"/>
          <w:i w:val="0"/>
          <w:color w:val="auto"/>
          <w:shd w:val="clear" w:color="auto" w:fill="FFFFFF"/>
        </w:rPr>
        <w:t>§</w:t>
      </w:r>
      <w:r w:rsidRPr="00E00126">
        <w:rPr>
          <w:rStyle w:val="Wyrnienie"/>
          <w:i w:val="0"/>
          <w:color w:val="auto"/>
          <w:shd w:val="clear" w:color="auto" w:fill="FFFFFF"/>
        </w:rPr>
        <w:t>4</w:t>
      </w:r>
      <w:r w:rsidRPr="00E00126">
        <w:rPr>
          <w:rStyle w:val="Wyrnienie"/>
          <w:b/>
          <w:i w:val="0"/>
          <w:color w:val="auto"/>
          <w:shd w:val="clear" w:color="auto" w:fill="FFFFFF"/>
        </w:rPr>
        <w:t xml:space="preserve"> </w:t>
      </w:r>
      <w:r w:rsidRPr="00E00126">
        <w:rPr>
          <w:rStyle w:val="Wyrnienie"/>
          <w:i w:val="0"/>
          <w:color w:val="auto"/>
          <w:shd w:val="clear" w:color="auto" w:fill="FFFFFF"/>
        </w:rPr>
        <w:t>zarządzenia</w:t>
      </w:r>
      <w:r w:rsidRPr="00E00126">
        <w:rPr>
          <w:rStyle w:val="Wyrnienie"/>
          <w:b/>
          <w:i w:val="0"/>
          <w:color w:val="auto"/>
          <w:shd w:val="clear" w:color="auto" w:fill="FFFFFF"/>
        </w:rPr>
        <w:t xml:space="preserve"> </w:t>
      </w:r>
      <w:r w:rsidRPr="00E00126">
        <w:rPr>
          <w:color w:val="auto"/>
        </w:rPr>
        <w:t>Nr 1501/2020/2021 z dnia 16 marca 2021 roku w sprawie przeciwdziałania rozprzestrzenianiu się wirusa SARS-CoV-2 wśród społeczności akademickiej Akademii Techniczno-Humanistycznej w Bielsku-Białej poprzez:</w:t>
      </w:r>
    </w:p>
    <w:p w:rsidR="00C833A9" w:rsidRPr="00E00126" w:rsidRDefault="00C833A9" w:rsidP="00BD7365">
      <w:pPr>
        <w:pStyle w:val="Default"/>
        <w:jc w:val="both"/>
        <w:rPr>
          <w:color w:val="auto"/>
        </w:rPr>
      </w:pPr>
      <w:r w:rsidRPr="00E00126">
        <w:rPr>
          <w:color w:val="auto"/>
        </w:rPr>
        <w:t>-</w:t>
      </w:r>
      <w:r w:rsidRPr="00E00126">
        <w:rPr>
          <w:color w:val="auto"/>
        </w:rPr>
        <w:tab/>
        <w:t xml:space="preserve">wykreślenie w </w:t>
      </w:r>
      <w:r w:rsidR="00BD7365">
        <w:rPr>
          <w:color w:val="auto"/>
        </w:rPr>
        <w:t>ust</w:t>
      </w:r>
      <w:r w:rsidRPr="00E00126">
        <w:rPr>
          <w:color w:val="auto"/>
        </w:rPr>
        <w:t xml:space="preserve">. 5 pkt.3, </w:t>
      </w:r>
    </w:p>
    <w:p w:rsidR="00C833A9" w:rsidRDefault="008B2B4F" w:rsidP="00BD7365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BD7365">
        <w:rPr>
          <w:rFonts w:ascii="Times New Roman" w:hAnsi="Times New Roman" w:cs="Times New Roman"/>
        </w:rPr>
        <w:t>ust.</w:t>
      </w:r>
      <w:r w:rsidR="00C833A9" w:rsidRPr="00E00126">
        <w:rPr>
          <w:rFonts w:ascii="Times New Roman" w:hAnsi="Times New Roman" w:cs="Times New Roman"/>
        </w:rPr>
        <w:t xml:space="preserve"> </w:t>
      </w:r>
      <w:r w:rsidR="00511FC3" w:rsidRPr="00E00126">
        <w:rPr>
          <w:rFonts w:ascii="Times New Roman" w:hAnsi="Times New Roman" w:cs="Times New Roman"/>
        </w:rPr>
        <w:t xml:space="preserve">7 ,8 i 9 </w:t>
      </w:r>
      <w:r w:rsidR="00C833A9" w:rsidRPr="00E00126">
        <w:rPr>
          <w:rFonts w:ascii="Times New Roman" w:hAnsi="Times New Roman" w:cs="Times New Roman"/>
        </w:rPr>
        <w:t xml:space="preserve">otrzymują numery porządkowe odpowiednio </w:t>
      </w:r>
      <w:r w:rsidR="00BD7365">
        <w:rPr>
          <w:rFonts w:ascii="Times New Roman" w:hAnsi="Times New Roman" w:cs="Times New Roman"/>
        </w:rPr>
        <w:t>ust.</w:t>
      </w:r>
      <w:r w:rsidR="00C833A9" w:rsidRPr="00E00126">
        <w:rPr>
          <w:rFonts w:ascii="Times New Roman" w:hAnsi="Times New Roman" w:cs="Times New Roman"/>
        </w:rPr>
        <w:t xml:space="preserve"> </w:t>
      </w:r>
      <w:r w:rsidR="00511FC3" w:rsidRPr="00E00126">
        <w:rPr>
          <w:rFonts w:ascii="Times New Roman" w:hAnsi="Times New Roman" w:cs="Times New Roman"/>
        </w:rPr>
        <w:t>8, 9 i 10</w:t>
      </w:r>
      <w:r w:rsidR="00C833A9" w:rsidRPr="00E00126">
        <w:rPr>
          <w:rFonts w:ascii="Times New Roman" w:hAnsi="Times New Roman" w:cs="Times New Roman"/>
        </w:rPr>
        <w:t>.</w:t>
      </w:r>
    </w:p>
    <w:p w:rsidR="00BD7365" w:rsidRPr="00E00126" w:rsidRDefault="00BD7365" w:rsidP="00BD7365">
      <w:pPr>
        <w:pStyle w:val="Default"/>
        <w:ind w:left="705" w:hanging="70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ust.</w:t>
      </w:r>
      <w:r w:rsidRPr="00E00126">
        <w:rPr>
          <w:color w:val="auto"/>
        </w:rPr>
        <w:t xml:space="preserve"> 7 otrzymuje brzmienie o następującej treści „</w:t>
      </w:r>
      <w:r w:rsidR="00802757">
        <w:rPr>
          <w:color w:val="auto"/>
        </w:rPr>
        <w:t>W domu studenta w</w:t>
      </w:r>
      <w:r w:rsidR="00802757" w:rsidRPr="00E00126">
        <w:rPr>
          <w:color w:val="auto"/>
        </w:rPr>
        <w:t>prowadza</w:t>
      </w:r>
      <w:r w:rsidRPr="00E00126">
        <w:rPr>
          <w:color w:val="auto"/>
        </w:rPr>
        <w:t xml:space="preserve"> się zakaz zakwaterowania krótkoterminowego (poniżej 30 dni)”,</w:t>
      </w:r>
    </w:p>
    <w:p w:rsidR="00BD7365" w:rsidRPr="00E00126" w:rsidRDefault="00BD7365" w:rsidP="00511FC3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</w:p>
    <w:p w:rsidR="008243C4" w:rsidRPr="00E00126" w:rsidRDefault="00345216">
      <w:pPr>
        <w:pStyle w:val="Default"/>
        <w:jc w:val="center"/>
        <w:rPr>
          <w:color w:val="auto"/>
        </w:rPr>
      </w:pPr>
      <w:r w:rsidRPr="00E00126">
        <w:rPr>
          <w:b/>
          <w:bCs/>
          <w:color w:val="auto"/>
        </w:rPr>
        <w:t>§ 6</w:t>
      </w:r>
    </w:p>
    <w:p w:rsidR="008243C4" w:rsidRDefault="003452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Zarządzenie wchodzi w życie z dniem podpisania. </w:t>
      </w: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</w:p>
    <w:p w:rsidR="008243C4" w:rsidRDefault="00345216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Rektor</w:t>
      </w:r>
    </w:p>
    <w:p w:rsidR="008243C4" w:rsidRDefault="00345216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Akademii Techniczno-Humanistycznej</w:t>
      </w:r>
    </w:p>
    <w:p w:rsidR="008243C4" w:rsidRDefault="00345216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Bielsku-Białej</w:t>
      </w: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</w:p>
    <w:p w:rsidR="008243C4" w:rsidRDefault="00345216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 hab. inż. Jacek Nowakowski, prof. ATH</w:t>
      </w: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</w:rPr>
      </w:pP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</w:rPr>
      </w:pP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</w:rPr>
      </w:pP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</w:rPr>
      </w:pP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</w:rPr>
      </w:pPr>
    </w:p>
    <w:p w:rsidR="008243C4" w:rsidRDefault="0034521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243C4" w:rsidRDefault="00345216">
      <w:pPr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Oryginał zarządzenia z podpisem Rektora znajduje się w Zespole Radców Prawnych.</w:t>
      </w:r>
    </w:p>
    <w:p w:rsidR="008243C4" w:rsidRDefault="008243C4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8243C4" w:rsidSect="00484BD6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3BA" w:rsidRDefault="00EE03BA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EE03BA" w:rsidRDefault="00EE03BA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959890"/>
      <w:docPartObj>
        <w:docPartGallery w:val="Page Numbers (Top of Page)"/>
        <w:docPartUnique/>
      </w:docPartObj>
    </w:sdtPr>
    <w:sdtEndPr/>
    <w:sdtContent>
      <w:p w:rsidR="008243C4" w:rsidRDefault="00345216">
        <w:pPr>
          <w:pStyle w:val="Stopka"/>
          <w:jc w:val="right"/>
          <w:rPr>
            <w:rFonts w:hint="eastAsia"/>
          </w:rPr>
        </w:pPr>
        <w:r>
          <w:t xml:space="preserve">Strona </w:t>
        </w:r>
        <w:r w:rsidR="00484BD6">
          <w:rPr>
            <w:b/>
          </w:rPr>
          <w:fldChar w:fldCharType="begin"/>
        </w:r>
        <w:r>
          <w:rPr>
            <w:b/>
          </w:rPr>
          <w:instrText>PAGE</w:instrText>
        </w:r>
        <w:r w:rsidR="00484BD6">
          <w:rPr>
            <w:b/>
          </w:rPr>
          <w:fldChar w:fldCharType="separate"/>
        </w:r>
        <w:r w:rsidR="00B43319">
          <w:rPr>
            <w:rFonts w:hint="eastAsia"/>
            <w:b/>
            <w:noProof/>
          </w:rPr>
          <w:t>1</w:t>
        </w:r>
        <w:r w:rsidR="00484BD6">
          <w:rPr>
            <w:b/>
          </w:rPr>
          <w:fldChar w:fldCharType="end"/>
        </w:r>
        <w:r>
          <w:t xml:space="preserve"> z </w:t>
        </w:r>
        <w:r w:rsidR="00484BD6">
          <w:rPr>
            <w:b/>
          </w:rPr>
          <w:fldChar w:fldCharType="begin"/>
        </w:r>
        <w:r>
          <w:rPr>
            <w:b/>
          </w:rPr>
          <w:instrText>NUMPAGES</w:instrText>
        </w:r>
        <w:r w:rsidR="00484BD6">
          <w:rPr>
            <w:b/>
          </w:rPr>
          <w:fldChar w:fldCharType="separate"/>
        </w:r>
        <w:r w:rsidR="00B43319">
          <w:rPr>
            <w:rFonts w:hint="eastAsia"/>
            <w:b/>
            <w:noProof/>
          </w:rPr>
          <w:t>1</w:t>
        </w:r>
        <w:r w:rsidR="00484BD6">
          <w:rPr>
            <w:b/>
          </w:rPr>
          <w:fldChar w:fldCharType="end"/>
        </w:r>
      </w:p>
    </w:sdtContent>
  </w:sdt>
  <w:p w:rsidR="008243C4" w:rsidRDefault="008243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3BA" w:rsidRDefault="00EE03BA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EE03BA" w:rsidRDefault="00EE03BA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D3D"/>
    <w:multiLevelType w:val="multilevel"/>
    <w:tmpl w:val="6A9EA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FD6BC0"/>
    <w:multiLevelType w:val="multilevel"/>
    <w:tmpl w:val="5A9ED7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1E3"/>
    <w:multiLevelType w:val="multilevel"/>
    <w:tmpl w:val="B0646312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62D35"/>
    <w:multiLevelType w:val="hybridMultilevel"/>
    <w:tmpl w:val="09B6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703F"/>
    <w:multiLevelType w:val="multilevel"/>
    <w:tmpl w:val="FAB6D03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3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8949D5"/>
    <w:multiLevelType w:val="multilevel"/>
    <w:tmpl w:val="86722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F06F1B"/>
    <w:multiLevelType w:val="multilevel"/>
    <w:tmpl w:val="3D3212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C4"/>
    <w:rsid w:val="002E27F6"/>
    <w:rsid w:val="003307AC"/>
    <w:rsid w:val="00345216"/>
    <w:rsid w:val="00421C7F"/>
    <w:rsid w:val="00446E74"/>
    <w:rsid w:val="00484BD6"/>
    <w:rsid w:val="004D4C9F"/>
    <w:rsid w:val="00511FC3"/>
    <w:rsid w:val="00540744"/>
    <w:rsid w:val="0056611A"/>
    <w:rsid w:val="005955C4"/>
    <w:rsid w:val="006A0EF0"/>
    <w:rsid w:val="006B1A9B"/>
    <w:rsid w:val="00732409"/>
    <w:rsid w:val="007C22F4"/>
    <w:rsid w:val="00802757"/>
    <w:rsid w:val="008243C4"/>
    <w:rsid w:val="00896C22"/>
    <w:rsid w:val="008B2B4F"/>
    <w:rsid w:val="00AB3F7D"/>
    <w:rsid w:val="00AE5ED0"/>
    <w:rsid w:val="00B400F3"/>
    <w:rsid w:val="00B43319"/>
    <w:rsid w:val="00B87F7F"/>
    <w:rsid w:val="00BD7365"/>
    <w:rsid w:val="00BF2FB5"/>
    <w:rsid w:val="00C833A9"/>
    <w:rsid w:val="00CA5A01"/>
    <w:rsid w:val="00E00126"/>
    <w:rsid w:val="00E402EC"/>
    <w:rsid w:val="00EE03BA"/>
    <w:rsid w:val="00F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FFACD-2B81-4154-9197-36EDB5B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6B8"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78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A780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780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780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6E"/>
  </w:style>
  <w:style w:type="character" w:customStyle="1" w:styleId="StopkaZnak">
    <w:name w:val="Stopka Znak"/>
    <w:basedOn w:val="Domylnaczcionkaakapitu"/>
    <w:link w:val="Stopka"/>
    <w:uiPriority w:val="99"/>
    <w:qFormat/>
    <w:rsid w:val="00B1006E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A6759"/>
    <w:rPr>
      <w:rFonts w:ascii="Consolas" w:hAnsi="Consolas"/>
      <w:sz w:val="21"/>
      <w:szCs w:val="21"/>
    </w:rPr>
  </w:style>
  <w:style w:type="character" w:customStyle="1" w:styleId="Wyrnienie">
    <w:name w:val="Wyróżnienie"/>
    <w:qFormat/>
    <w:rsid w:val="003F7C57"/>
    <w:rPr>
      <w:i/>
      <w:iCs/>
    </w:rPr>
  </w:style>
  <w:style w:type="character" w:customStyle="1" w:styleId="ListLabel2">
    <w:name w:val="ListLabel 2"/>
    <w:qFormat/>
    <w:rsid w:val="00484BD6"/>
    <w:rPr>
      <w:rFonts w:ascii="Times New Roman" w:hAnsi="Times New Roman" w:cs="Times New Roman"/>
    </w:rPr>
  </w:style>
  <w:style w:type="character" w:customStyle="1" w:styleId="acopre">
    <w:name w:val="acopre"/>
    <w:basedOn w:val="Domylnaczcionkaakapitu"/>
    <w:qFormat/>
    <w:rsid w:val="00484BD6"/>
  </w:style>
  <w:style w:type="character" w:customStyle="1" w:styleId="ListLabel1">
    <w:name w:val="ListLabel 1"/>
    <w:qFormat/>
    <w:rsid w:val="00484BD6"/>
    <w:rPr>
      <w:rFonts w:ascii="Times New Roman" w:hAnsi="Times New Roman"/>
      <w:b/>
      <w:i w:val="0"/>
    </w:rPr>
  </w:style>
  <w:style w:type="character" w:styleId="Pogrubienie">
    <w:name w:val="Strong"/>
    <w:basedOn w:val="Domylnaczcionkaakapitu"/>
    <w:qFormat/>
    <w:rsid w:val="00484BD6"/>
    <w:rPr>
      <w:b/>
      <w:bCs/>
    </w:rPr>
  </w:style>
  <w:style w:type="character" w:customStyle="1" w:styleId="ListLabel3">
    <w:name w:val="ListLabel 3"/>
    <w:qFormat/>
    <w:rsid w:val="00484BD6"/>
    <w:rPr>
      <w:rFonts w:cs="Times New Roman"/>
    </w:rPr>
  </w:style>
  <w:style w:type="character" w:customStyle="1" w:styleId="czeinternetowe">
    <w:name w:val="Łącze internetowe"/>
    <w:basedOn w:val="Domylnaczcionkaakapitu"/>
    <w:rsid w:val="00484BD6"/>
    <w:rPr>
      <w:color w:val="0000FF"/>
      <w:u w:val="single"/>
    </w:rPr>
  </w:style>
  <w:style w:type="character" w:customStyle="1" w:styleId="ListLabel4">
    <w:name w:val="ListLabel 4"/>
    <w:qFormat/>
    <w:rsid w:val="00484BD6"/>
    <w:rPr>
      <w:sz w:val="24"/>
      <w:szCs w:val="24"/>
    </w:rPr>
  </w:style>
  <w:style w:type="character" w:customStyle="1" w:styleId="ListLabel5">
    <w:name w:val="ListLabel 5"/>
    <w:qFormat/>
    <w:rsid w:val="00484BD6"/>
    <w:rPr>
      <w:rFonts w:cs="Times New Roman"/>
    </w:rPr>
  </w:style>
  <w:style w:type="character" w:customStyle="1" w:styleId="ListLabel6">
    <w:name w:val="ListLabel 6"/>
    <w:qFormat/>
    <w:rsid w:val="00484BD6"/>
    <w:rPr>
      <w:rFonts w:cs="Times New Roman"/>
    </w:rPr>
  </w:style>
  <w:style w:type="character" w:customStyle="1" w:styleId="ListLabel7">
    <w:name w:val="ListLabel 7"/>
    <w:qFormat/>
    <w:rsid w:val="00484BD6"/>
    <w:rPr>
      <w:sz w:val="24"/>
      <w:szCs w:val="24"/>
    </w:rPr>
  </w:style>
  <w:style w:type="character" w:customStyle="1" w:styleId="ListLabel8">
    <w:name w:val="ListLabel 8"/>
    <w:qFormat/>
    <w:rsid w:val="00484BD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9">
    <w:name w:val="ListLabel 9"/>
    <w:qFormat/>
    <w:rsid w:val="00484BD6"/>
    <w:rPr>
      <w:b/>
      <w:sz w:val="23"/>
      <w:szCs w:val="22"/>
    </w:rPr>
  </w:style>
  <w:style w:type="character" w:customStyle="1" w:styleId="ListLabel10">
    <w:name w:val="ListLabel 10"/>
    <w:qFormat/>
    <w:rsid w:val="00484BD6"/>
    <w:rPr>
      <w:rFonts w:cs="Times New Roman"/>
      <w:sz w:val="23"/>
    </w:rPr>
  </w:style>
  <w:style w:type="character" w:customStyle="1" w:styleId="ListLabel11">
    <w:name w:val="ListLabel 11"/>
    <w:qFormat/>
    <w:rsid w:val="00484BD6"/>
    <w:rPr>
      <w:rFonts w:cs="Times New Roman"/>
    </w:rPr>
  </w:style>
  <w:style w:type="character" w:customStyle="1" w:styleId="ListLabel12">
    <w:name w:val="ListLabel 12"/>
    <w:qFormat/>
    <w:rsid w:val="00484BD6"/>
  </w:style>
  <w:style w:type="character" w:customStyle="1" w:styleId="ListLabel13">
    <w:name w:val="ListLabel 13"/>
    <w:qFormat/>
    <w:rsid w:val="00484BD6"/>
    <w:rPr>
      <w:rFonts w:ascii="Times New Roman" w:hAnsi="Times New Roman" w:cs="Times New Roman"/>
      <w:color w:val="000000"/>
      <w:u w:val="none"/>
    </w:rPr>
  </w:style>
  <w:style w:type="character" w:customStyle="1" w:styleId="ListLabel14">
    <w:name w:val="ListLabel 14"/>
    <w:qFormat/>
    <w:rsid w:val="00484BD6"/>
    <w:rPr>
      <w:b/>
      <w:sz w:val="23"/>
      <w:szCs w:val="22"/>
    </w:rPr>
  </w:style>
  <w:style w:type="character" w:customStyle="1" w:styleId="ListLabel15">
    <w:name w:val="ListLabel 15"/>
    <w:qFormat/>
    <w:rsid w:val="00484BD6"/>
    <w:rPr>
      <w:rFonts w:cs="Times New Roman"/>
      <w:sz w:val="23"/>
    </w:rPr>
  </w:style>
  <w:style w:type="character" w:customStyle="1" w:styleId="ListLabel16">
    <w:name w:val="ListLabel 16"/>
    <w:qFormat/>
    <w:rsid w:val="00484BD6"/>
    <w:rPr>
      <w:rFonts w:cs="Times New Roman"/>
    </w:rPr>
  </w:style>
  <w:style w:type="character" w:customStyle="1" w:styleId="ListLabel17">
    <w:name w:val="ListLabel 17"/>
    <w:qFormat/>
    <w:rsid w:val="00484BD6"/>
  </w:style>
  <w:style w:type="character" w:customStyle="1" w:styleId="ListLabel18">
    <w:name w:val="ListLabel 18"/>
    <w:qFormat/>
    <w:rsid w:val="00484BD6"/>
    <w:rPr>
      <w:rFonts w:ascii="Times New Roman" w:hAnsi="Times New Roman" w:cs="Times New Roman"/>
      <w:color w:val="000000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00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C6B06"/>
    <w:pPr>
      <w:spacing w:after="140" w:line="276" w:lineRule="auto"/>
    </w:pPr>
  </w:style>
  <w:style w:type="paragraph" w:styleId="Lista">
    <w:name w:val="List"/>
    <w:basedOn w:val="Tekstpodstawowy"/>
    <w:rsid w:val="00CC6B06"/>
  </w:style>
  <w:style w:type="paragraph" w:styleId="Legenda">
    <w:name w:val="caption"/>
    <w:basedOn w:val="Normalny"/>
    <w:qFormat/>
    <w:rsid w:val="00CC6B0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C6B06"/>
    <w:pPr>
      <w:suppressLineNumbers/>
    </w:pPr>
  </w:style>
  <w:style w:type="paragraph" w:customStyle="1" w:styleId="Default">
    <w:name w:val="Default"/>
    <w:qFormat/>
    <w:rsid w:val="006459E9"/>
    <w:rPr>
      <w:rFonts w:ascii="Times New Roman" w:hAnsi="Times New Roman" w:cs="Times New Roman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A78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A7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78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006E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9A6759"/>
    <w:pPr>
      <w:spacing w:after="0" w:line="240" w:lineRule="auto"/>
    </w:pPr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qFormat/>
    <w:rsid w:val="00484BD6"/>
    <w:pPr>
      <w:ind w:left="720"/>
      <w:contextualSpacing/>
    </w:pPr>
  </w:style>
  <w:style w:type="paragraph" w:styleId="Bezodstpw">
    <w:name w:val="No Spacing"/>
    <w:qFormat/>
    <w:rsid w:val="00484BD6"/>
    <w:rPr>
      <w:sz w:val="24"/>
    </w:rPr>
  </w:style>
  <w:style w:type="character" w:styleId="Uwydatnienie">
    <w:name w:val="Emphasis"/>
    <w:basedOn w:val="Domylnaczcionkaakapitu"/>
    <w:uiPriority w:val="20"/>
    <w:qFormat/>
    <w:rsid w:val="00E402EC"/>
    <w:rPr>
      <w:i/>
      <w:iCs/>
    </w:rPr>
  </w:style>
  <w:style w:type="table" w:styleId="Tabela-Siatka">
    <w:name w:val="Table Grid"/>
    <w:basedOn w:val="Standardowy"/>
    <w:uiPriority w:val="39"/>
    <w:rsid w:val="00E402E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3601-8B75-4E16-B790-F27B4162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Monika Błotko</cp:lastModifiedBy>
  <cp:revision>2</cp:revision>
  <cp:lastPrinted>2021-06-25T06:23:00Z</cp:lastPrinted>
  <dcterms:created xsi:type="dcterms:W3CDTF">2021-07-19T11:05:00Z</dcterms:created>
  <dcterms:modified xsi:type="dcterms:W3CDTF">2021-07-19T11:05:00Z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